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2D47" w:rsidRPr="0025345B" w:rsidRDefault="00BF2D47" w:rsidP="00F139B3">
      <w:pPr>
        <w:shd w:val="clear" w:color="auto" w:fill="FFFFFF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25345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Проект</w:t>
      </w:r>
    </w:p>
    <w:p w:rsidR="00BF2D47" w:rsidRDefault="00BF2D47" w:rsidP="00F139B3">
      <w:pPr>
        <w:shd w:val="clear" w:color="auto" w:fill="FFFFFF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DB7AB4" w:rsidRPr="0025345B" w:rsidRDefault="00DB7AB4" w:rsidP="00F139B3">
      <w:pPr>
        <w:shd w:val="clear" w:color="auto" w:fill="FFFFFF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BF2D47" w:rsidRPr="0025345B" w:rsidRDefault="00BF2D47" w:rsidP="00F139B3">
      <w:pPr>
        <w:pStyle w:val="1"/>
        <w:ind w:left="0" w:firstLine="709"/>
        <w:rPr>
          <w:spacing w:val="-67"/>
        </w:rPr>
      </w:pPr>
      <w:r w:rsidRPr="0025345B">
        <w:t>ПОСТАНОВЛЕНИЕ КАБИНЕТА МИНИСТРОВ</w:t>
      </w:r>
    </w:p>
    <w:p w:rsidR="00BF2D47" w:rsidRPr="0025345B" w:rsidRDefault="00BF2D47" w:rsidP="00F139B3">
      <w:pPr>
        <w:pStyle w:val="1"/>
        <w:ind w:left="0" w:firstLine="709"/>
      </w:pPr>
      <w:r w:rsidRPr="0025345B">
        <w:t>КЫРГЫЗСКОЙ</w:t>
      </w:r>
      <w:r w:rsidRPr="0025345B">
        <w:rPr>
          <w:spacing w:val="-1"/>
        </w:rPr>
        <w:t xml:space="preserve"> </w:t>
      </w:r>
      <w:r w:rsidRPr="0025345B">
        <w:t>РЕСПУБЛИКИ</w:t>
      </w:r>
    </w:p>
    <w:p w:rsidR="00BF2D47" w:rsidRDefault="00BF2D47" w:rsidP="00F139B3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F2D47" w:rsidRDefault="00BF2D47" w:rsidP="00F139B3">
      <w:pPr>
        <w:pStyle w:val="1"/>
        <w:ind w:left="0" w:firstLine="709"/>
        <w:rPr>
          <w:color w:val="333333"/>
          <w:lang w:eastAsia="ru-RU"/>
        </w:rPr>
      </w:pPr>
      <w:bookmarkStart w:id="0" w:name="_Hlk92985003"/>
      <w:r w:rsidRPr="0025345B">
        <w:rPr>
          <w:color w:val="333333"/>
          <w:lang w:eastAsia="ru-RU"/>
        </w:rPr>
        <w:t>О внесении изменений</w:t>
      </w:r>
      <w:r w:rsidR="007C6FC2" w:rsidRPr="007C6FC2">
        <w:rPr>
          <w:color w:val="333333"/>
          <w:lang w:eastAsia="ru-RU"/>
        </w:rPr>
        <w:t xml:space="preserve"> </w:t>
      </w:r>
      <w:r w:rsidRPr="0025345B">
        <w:rPr>
          <w:color w:val="333333"/>
          <w:lang w:eastAsia="ru-RU"/>
        </w:rPr>
        <w:t>в</w:t>
      </w:r>
      <w:r w:rsidRPr="0025345B">
        <w:rPr>
          <w:b w:val="0"/>
          <w:bCs w:val="0"/>
          <w:color w:val="333333"/>
          <w:lang w:eastAsia="ru-RU"/>
        </w:rPr>
        <w:t xml:space="preserve"> </w:t>
      </w:r>
      <w:r w:rsidRPr="0025345B">
        <w:t>постановление Кабинета Министров Кыргызской</w:t>
      </w:r>
      <w:r w:rsidRPr="0025345B">
        <w:rPr>
          <w:spacing w:val="-1"/>
        </w:rPr>
        <w:t xml:space="preserve"> </w:t>
      </w:r>
      <w:r w:rsidRPr="0025345B">
        <w:t xml:space="preserve">Республики </w:t>
      </w:r>
      <w:r w:rsidRPr="0025345B">
        <w:rPr>
          <w:color w:val="333333"/>
          <w:lang w:eastAsia="ru-RU"/>
        </w:rPr>
        <w:t>«</w:t>
      </w:r>
      <w:r w:rsidR="007C6FC2">
        <w:rPr>
          <w:color w:val="333333"/>
          <w:lang w:eastAsia="ru-RU"/>
        </w:rPr>
        <w:t xml:space="preserve">О введении временного запрета на вывоз (экспорт) отдельных видов сельскохозяйственных товаров из Кыргызской </w:t>
      </w:r>
      <w:proofErr w:type="gramStart"/>
      <w:r w:rsidR="007C6FC2">
        <w:rPr>
          <w:color w:val="333333"/>
          <w:lang w:eastAsia="ru-RU"/>
        </w:rPr>
        <w:t>Республики</w:t>
      </w:r>
      <w:r w:rsidRPr="0025345B">
        <w:rPr>
          <w:color w:val="333333"/>
          <w:lang w:eastAsia="ru-RU"/>
        </w:rPr>
        <w:t xml:space="preserve">» </w:t>
      </w:r>
      <w:bookmarkStart w:id="1" w:name="_Hlk103683298"/>
      <w:r w:rsidR="00533E16">
        <w:rPr>
          <w:color w:val="333333"/>
          <w:lang w:eastAsia="ru-RU"/>
        </w:rPr>
        <w:t xml:space="preserve">  </w:t>
      </w:r>
      <w:proofErr w:type="gramEnd"/>
      <w:r w:rsidR="00533E16">
        <w:rPr>
          <w:color w:val="333333"/>
          <w:lang w:eastAsia="ru-RU"/>
        </w:rPr>
        <w:t xml:space="preserve">             </w:t>
      </w:r>
      <w:r w:rsidRPr="0025345B">
        <w:rPr>
          <w:color w:val="333333"/>
          <w:lang w:eastAsia="ru-RU"/>
        </w:rPr>
        <w:t xml:space="preserve">от </w:t>
      </w:r>
      <w:r w:rsidR="007C6FC2">
        <w:rPr>
          <w:color w:val="333333"/>
          <w:lang w:eastAsia="ru-RU"/>
        </w:rPr>
        <w:t>17 марта 2022 года</w:t>
      </w:r>
      <w:r w:rsidRPr="0025345B">
        <w:rPr>
          <w:color w:val="333333"/>
          <w:lang w:eastAsia="ru-RU"/>
        </w:rPr>
        <w:t xml:space="preserve"> №</w:t>
      </w:r>
      <w:r w:rsidR="00DD5BE4">
        <w:rPr>
          <w:color w:val="333333"/>
          <w:lang w:eastAsia="ru-RU"/>
        </w:rPr>
        <w:t xml:space="preserve"> </w:t>
      </w:r>
      <w:r w:rsidR="007C6FC2">
        <w:rPr>
          <w:color w:val="333333"/>
          <w:lang w:eastAsia="ru-RU"/>
        </w:rPr>
        <w:t>140</w:t>
      </w:r>
      <w:bookmarkEnd w:id="1"/>
    </w:p>
    <w:p w:rsidR="00DB7AB4" w:rsidRPr="0025345B" w:rsidRDefault="00DB7AB4" w:rsidP="00F139B3">
      <w:pPr>
        <w:pStyle w:val="1"/>
        <w:ind w:left="0" w:firstLine="709"/>
      </w:pPr>
    </w:p>
    <w:bookmarkEnd w:id="0"/>
    <w:p w:rsidR="00BF2D47" w:rsidRPr="0025345B" w:rsidRDefault="00BF2D47" w:rsidP="00F139B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C6FC2" w:rsidRDefault="007C6FC2" w:rsidP="00F13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6F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целях обеспечения продовольственной безопасности стран</w:t>
      </w:r>
      <w:r w:rsidR="00AF62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</w:t>
      </w:r>
      <w:r w:rsidRPr="007C6F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стабилизации рыночных цен на продовольственные товары, в соответствии с со статьями 29 Договора о Евразийском экономическом союзе от 29 мая 2014 года, статьями 13</w:t>
      </w:r>
      <w:r w:rsidR="003D0A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7C6F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17 конституционного Закона Кыргызской Республики </w:t>
      </w:r>
      <w:r w:rsidR="00A966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Pr="007C6F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Кабинете Министров Кыргызской Республики» Кабинет Министров Кыргызской Республики постановляет:</w:t>
      </w:r>
    </w:p>
    <w:p w:rsidR="007C6FC2" w:rsidRPr="007C6FC2" w:rsidRDefault="007C6FC2" w:rsidP="00F13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F2D47" w:rsidRDefault="00BF2D47" w:rsidP="00F13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34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Внести в постановление Кабинета Министров</w:t>
      </w:r>
      <w:r w:rsidRPr="000B6D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534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Кыргызской Республики «</w:t>
      </w:r>
      <w:r w:rsidR="003D0AC1" w:rsidRPr="003D0A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введении временного запрета на вывоз (экспорт) отдельных видов сельскохозяйственных товаров из Кыргызской Республики</w:t>
      </w:r>
      <w:r w:rsidRPr="002534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="003D0AC1" w:rsidRPr="003D0A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17 марта 2022 года №</w:t>
      </w:r>
      <w:r w:rsidR="00AF62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D0AC1" w:rsidRPr="003D0A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140</w:t>
      </w:r>
      <w:r w:rsidRPr="002534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следующие изменения:</w:t>
      </w:r>
    </w:p>
    <w:p w:rsidR="004E1895" w:rsidRDefault="009F5255" w:rsidP="00F13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34590" w:rsidRPr="00B345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r w:rsidR="00A966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Перечн</w:t>
      </w:r>
      <w:r w:rsidR="004E189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="00A966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96689" w:rsidRPr="00A966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отдельных видов сельскохозяйственных товаров, на которые установлен временный запрет на вывоз (экспорт) из Кыргызской Республики за пределы таможенной территории Евразийского экономического союза</w:t>
      </w:r>
      <w:r w:rsidR="00AF62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утвержденным вышеуказанным постановлением Кабинета Министров Кыргызской Республики</w:t>
      </w:r>
      <w:r w:rsidR="004E189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A96689" w:rsidRDefault="00A96689" w:rsidP="00F13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пункт 5 исключить;</w:t>
      </w:r>
      <w:r w:rsidR="00B34590" w:rsidRPr="00B345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D5BE4" w:rsidRDefault="009F5255" w:rsidP="00F13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2" w:name="_Hlk103761241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в </w:t>
      </w:r>
      <w:r w:rsidR="00AF62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Перечне</w:t>
      </w:r>
      <w:r w:rsidR="00A966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96689" w:rsidRPr="00A966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отдельных видов сельскохозяйственных товаров, на которые установлен временный запрет на вывоз (экспорт) из Кыргызской Республики за пределы территории Кыргызской Республики</w:t>
      </w:r>
      <w:r w:rsidR="00A966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AF62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утвержденным вышеуказанным постановлением Кабинета Министров Кыргызской Республики</w:t>
      </w:r>
      <w:r w:rsidR="00AF62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AF6249" w:rsidRDefault="00DD5BE4" w:rsidP="00F13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дополнить пункт</w:t>
      </w:r>
      <w:r w:rsidR="00AF62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ами 6 и 7 </w:t>
      </w:r>
      <w:r w:rsidR="002F03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AF62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следующей редакции:</w:t>
      </w:r>
    </w:p>
    <w:p w:rsidR="00DB7AB4" w:rsidRDefault="00DB7AB4" w:rsidP="00DB7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B7AB4" w:rsidRDefault="00DB7AB4" w:rsidP="00DB7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</w:p>
    <w:tbl>
      <w:tblPr>
        <w:tblStyle w:val="aa"/>
        <w:tblW w:w="0" w:type="auto"/>
        <w:tblInd w:w="279" w:type="dxa"/>
        <w:tblLook w:val="04A0" w:firstRow="1" w:lastRow="0" w:firstColumn="1" w:lastColumn="0" w:noHBand="0" w:noVBand="1"/>
      </w:tblPr>
      <w:tblGrid>
        <w:gridCol w:w="567"/>
        <w:gridCol w:w="3969"/>
        <w:gridCol w:w="3402"/>
      </w:tblGrid>
      <w:tr w:rsidR="00DB7AB4" w:rsidTr="00DB7AB4">
        <w:tc>
          <w:tcPr>
            <w:tcW w:w="567" w:type="dxa"/>
          </w:tcPr>
          <w:p w:rsidR="00DB7AB4" w:rsidRDefault="00DB7AB4" w:rsidP="00F139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  <w:r w:rsidR="004E189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</w:tcPr>
          <w:p w:rsidR="00DB7AB4" w:rsidRDefault="00DB7AB4" w:rsidP="00F139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Сахар-песок</w:t>
            </w:r>
          </w:p>
        </w:tc>
        <w:tc>
          <w:tcPr>
            <w:tcW w:w="3402" w:type="dxa"/>
          </w:tcPr>
          <w:p w:rsidR="00DB7AB4" w:rsidRDefault="00DB7AB4" w:rsidP="00F139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170199100</w:t>
            </w:r>
          </w:p>
        </w:tc>
      </w:tr>
      <w:tr w:rsidR="00DB7AB4" w:rsidTr="00DB7AB4">
        <w:tc>
          <w:tcPr>
            <w:tcW w:w="567" w:type="dxa"/>
          </w:tcPr>
          <w:p w:rsidR="00DB7AB4" w:rsidRDefault="00DB7AB4" w:rsidP="00F139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  <w:r w:rsidR="004E189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bookmarkStart w:id="3" w:name="_GoBack"/>
            <w:bookmarkEnd w:id="3"/>
          </w:p>
        </w:tc>
        <w:tc>
          <w:tcPr>
            <w:tcW w:w="3969" w:type="dxa"/>
          </w:tcPr>
          <w:p w:rsidR="00DB7AB4" w:rsidRDefault="00DB7AB4" w:rsidP="00F139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сахар-сырец тростниковый</w:t>
            </w:r>
          </w:p>
        </w:tc>
        <w:tc>
          <w:tcPr>
            <w:tcW w:w="3402" w:type="dxa"/>
          </w:tcPr>
          <w:p w:rsidR="00DB7AB4" w:rsidRDefault="00DB7AB4" w:rsidP="00F139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170113, 170114</w:t>
            </w:r>
          </w:p>
        </w:tc>
      </w:tr>
    </w:tbl>
    <w:p w:rsidR="00AF6249" w:rsidRDefault="00DB7AB4" w:rsidP="00DB7AB4">
      <w:pPr>
        <w:shd w:val="clear" w:color="auto" w:fill="FFFFFF"/>
        <w:spacing w:after="0" w:line="240" w:lineRule="auto"/>
        <w:ind w:left="7788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bookmarkEnd w:id="2"/>
    <w:p w:rsidR="00BF2D47" w:rsidRPr="0025345B" w:rsidRDefault="009F5255" w:rsidP="00F13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2</w:t>
      </w:r>
      <w:r w:rsidR="00BF2D47" w:rsidRPr="002534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BF2D47" w:rsidRPr="0025345B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</w:t>
      </w:r>
      <w:r w:rsidR="00BF2D47">
        <w:rPr>
          <w:rFonts w:ascii="Times New Roman" w:hAnsi="Times New Roman" w:cs="Times New Roman"/>
          <w:sz w:val="28"/>
          <w:szCs w:val="28"/>
          <w:lang w:eastAsia="ru-RU"/>
        </w:rPr>
        <w:t>со дня официального опубликования</w:t>
      </w:r>
      <w:r w:rsidR="00BF2D47" w:rsidRPr="0025345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F2D4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F2D47" w:rsidRDefault="00BF2D47" w:rsidP="00F13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B7AB4" w:rsidRDefault="00DB7AB4" w:rsidP="00F13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B7AB4" w:rsidRPr="0025345B" w:rsidRDefault="00DB7AB4" w:rsidP="00F139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F2D47" w:rsidRPr="0025345B" w:rsidRDefault="00BF2D47" w:rsidP="00F13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534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Председатель</w:t>
      </w:r>
    </w:p>
    <w:p w:rsidR="00BF2D47" w:rsidRPr="0025345B" w:rsidRDefault="00BF2D47" w:rsidP="00F139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534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Кабинета Министров</w:t>
      </w:r>
    </w:p>
    <w:p w:rsidR="00BF2D47" w:rsidRDefault="00BF2D47" w:rsidP="00DD5BE4">
      <w:pPr>
        <w:shd w:val="clear" w:color="auto" w:fill="FFFFFF"/>
        <w:spacing w:after="0" w:line="240" w:lineRule="auto"/>
        <w:jc w:val="both"/>
      </w:pPr>
      <w:r w:rsidRPr="002534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Кыргызской Республики                                                      А.У. </w:t>
      </w:r>
      <w:proofErr w:type="spellStart"/>
      <w:r w:rsidRPr="002534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Жапаров</w:t>
      </w:r>
      <w:proofErr w:type="spellEnd"/>
    </w:p>
    <w:sectPr w:rsidR="00BF2D47" w:rsidSect="00073631">
      <w:footerReference w:type="default" r:id="rId6"/>
      <w:pgSz w:w="11910" w:h="16840"/>
      <w:pgMar w:top="1276" w:right="1704" w:bottom="1702" w:left="1701" w:header="720" w:footer="4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794" w:rsidRDefault="00CC0794" w:rsidP="007C11E4">
      <w:pPr>
        <w:spacing w:after="0" w:line="240" w:lineRule="auto"/>
      </w:pPr>
      <w:r>
        <w:separator/>
      </w:r>
    </w:p>
  </w:endnote>
  <w:endnote w:type="continuationSeparator" w:id="0">
    <w:p w:rsidR="00CC0794" w:rsidRDefault="00CC0794" w:rsidP="007C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1E4" w:rsidRDefault="007C11E4" w:rsidP="007C11E4">
    <w:pPr>
      <w:widowControl w:val="0"/>
      <w:tabs>
        <w:tab w:val="left" w:pos="4480"/>
        <w:tab w:val="left" w:pos="6147"/>
        <w:tab w:val="left" w:pos="6483"/>
        <w:tab w:val="left" w:pos="7495"/>
      </w:tabs>
      <w:autoSpaceDE w:val="0"/>
      <w:autoSpaceDN w:val="0"/>
      <w:spacing w:before="91" w:after="0" w:line="482" w:lineRule="auto"/>
      <w:ind w:left="118"/>
      <w:rPr>
        <w:rFonts w:ascii="Times New Roman" w:eastAsia="Times New Roman" w:hAnsi="Times New Roman"/>
        <w:spacing w:val="-47"/>
        <w:sz w:val="20"/>
      </w:rPr>
    </w:pPr>
    <w:r w:rsidRPr="00273A24">
      <w:rPr>
        <w:rFonts w:ascii="Times New Roman" w:eastAsia="Times New Roman" w:hAnsi="Times New Roman"/>
        <w:sz w:val="20"/>
      </w:rPr>
      <w:t>Министр</w:t>
    </w:r>
    <w:r w:rsidRPr="00273A24">
      <w:rPr>
        <w:rFonts w:ascii="Times New Roman" w:eastAsia="Times New Roman" w:hAnsi="Times New Roman"/>
        <w:spacing w:val="-2"/>
        <w:sz w:val="20"/>
      </w:rPr>
      <w:t xml:space="preserve"> </w:t>
    </w:r>
    <w:r w:rsidRPr="00273A24">
      <w:rPr>
        <w:rFonts w:ascii="Times New Roman" w:eastAsia="Times New Roman" w:hAnsi="Times New Roman"/>
        <w:sz w:val="20"/>
      </w:rPr>
      <w:t>СХ</w:t>
    </w:r>
    <w:r w:rsidRPr="00273A24">
      <w:rPr>
        <w:rFonts w:ascii="Times New Roman" w:eastAsia="Times New Roman" w:hAnsi="Times New Roman"/>
        <w:spacing w:val="-2"/>
        <w:sz w:val="20"/>
      </w:rPr>
      <w:t xml:space="preserve"> </w:t>
    </w:r>
    <w:r w:rsidRPr="00273A24">
      <w:rPr>
        <w:rFonts w:ascii="Times New Roman" w:eastAsia="Times New Roman" w:hAnsi="Times New Roman"/>
        <w:sz w:val="20"/>
      </w:rPr>
      <w:t>КР</w:t>
    </w:r>
    <w:r w:rsidRPr="00F540E4">
      <w:rPr>
        <w:rFonts w:ascii="Times New Roman" w:eastAsia="Times New Roman" w:hAnsi="Times New Roman"/>
        <w:sz w:val="20"/>
      </w:rPr>
      <w:t>_________________________</w:t>
    </w:r>
    <w:r w:rsidRPr="00273A24">
      <w:rPr>
        <w:rFonts w:ascii="Times New Roman" w:eastAsia="Times New Roman" w:hAnsi="Times New Roman"/>
        <w:sz w:val="20"/>
      </w:rPr>
      <w:t>А.С.</w:t>
    </w:r>
    <w:r w:rsidRPr="00273A24">
      <w:rPr>
        <w:rFonts w:ascii="Times New Roman" w:eastAsia="Times New Roman" w:hAnsi="Times New Roman"/>
        <w:spacing w:val="-6"/>
        <w:sz w:val="20"/>
      </w:rPr>
      <w:t xml:space="preserve"> </w:t>
    </w:r>
    <w:proofErr w:type="spellStart"/>
    <w:r w:rsidRPr="00273A24">
      <w:rPr>
        <w:rFonts w:ascii="Times New Roman" w:eastAsia="Times New Roman" w:hAnsi="Times New Roman"/>
        <w:sz w:val="20"/>
      </w:rPr>
      <w:t>Джаныбеков</w:t>
    </w:r>
    <w:proofErr w:type="spellEnd"/>
    <w:r w:rsidRPr="00273A24">
      <w:rPr>
        <w:rFonts w:ascii="Times New Roman" w:eastAsia="Times New Roman" w:hAnsi="Times New Roman"/>
        <w:spacing w:val="1"/>
        <w:sz w:val="20"/>
      </w:rPr>
      <w:t xml:space="preserve"> </w:t>
    </w:r>
    <w:r w:rsidRPr="00273A24">
      <w:rPr>
        <w:rFonts w:ascii="Times New Roman" w:eastAsia="Times New Roman" w:hAnsi="Times New Roman"/>
        <w:sz w:val="20"/>
      </w:rPr>
      <w:t>«</w:t>
    </w:r>
    <w:r w:rsidRPr="00F540E4">
      <w:rPr>
        <w:rFonts w:ascii="Times New Roman" w:eastAsia="Times New Roman" w:hAnsi="Times New Roman"/>
        <w:sz w:val="20"/>
      </w:rPr>
      <w:t>_____</w:t>
    </w:r>
    <w:r w:rsidRPr="00273A24">
      <w:rPr>
        <w:rFonts w:ascii="Times New Roman" w:eastAsia="Times New Roman" w:hAnsi="Times New Roman"/>
        <w:sz w:val="20"/>
      </w:rPr>
      <w:t>»</w:t>
    </w:r>
    <w:r w:rsidRPr="00F540E4">
      <w:rPr>
        <w:rFonts w:ascii="Times New Roman" w:eastAsia="Times New Roman" w:hAnsi="Times New Roman"/>
        <w:sz w:val="20"/>
      </w:rPr>
      <w:t xml:space="preserve"> _____________ </w:t>
    </w:r>
    <w:r w:rsidRPr="00273A24">
      <w:rPr>
        <w:rFonts w:ascii="Times New Roman" w:eastAsia="Times New Roman" w:hAnsi="Times New Roman"/>
        <w:sz w:val="20"/>
      </w:rPr>
      <w:t>202</w:t>
    </w:r>
    <w:r w:rsidRPr="00F540E4">
      <w:rPr>
        <w:rFonts w:ascii="Times New Roman" w:eastAsia="Times New Roman" w:hAnsi="Times New Roman"/>
        <w:sz w:val="20"/>
      </w:rPr>
      <w:t>2</w:t>
    </w:r>
    <w:r w:rsidRPr="00273A24">
      <w:rPr>
        <w:rFonts w:ascii="Times New Roman" w:eastAsia="Times New Roman" w:hAnsi="Times New Roman"/>
        <w:sz w:val="20"/>
      </w:rPr>
      <w:t xml:space="preserve"> года</w:t>
    </w:r>
    <w:r w:rsidRPr="00273A24">
      <w:rPr>
        <w:rFonts w:ascii="Times New Roman" w:eastAsia="Times New Roman" w:hAnsi="Times New Roman"/>
        <w:spacing w:val="-47"/>
        <w:sz w:val="20"/>
      </w:rPr>
      <w:t xml:space="preserve"> </w:t>
    </w:r>
  </w:p>
  <w:p w:rsidR="00073631" w:rsidRPr="00F540E4" w:rsidRDefault="00073631" w:rsidP="007C11E4">
    <w:pPr>
      <w:widowControl w:val="0"/>
      <w:tabs>
        <w:tab w:val="left" w:pos="4480"/>
        <w:tab w:val="left" w:pos="6147"/>
        <w:tab w:val="left" w:pos="6483"/>
        <w:tab w:val="left" w:pos="7495"/>
      </w:tabs>
      <w:autoSpaceDE w:val="0"/>
      <w:autoSpaceDN w:val="0"/>
      <w:spacing w:before="91" w:after="0" w:line="482" w:lineRule="auto"/>
      <w:ind w:left="118"/>
      <w:rPr>
        <w:rFonts w:ascii="Times New Roman" w:eastAsia="Times New Roman" w:hAnsi="Times New Roman"/>
        <w:spacing w:val="-47"/>
        <w:sz w:val="20"/>
      </w:rPr>
    </w:pPr>
  </w:p>
  <w:p w:rsidR="007C11E4" w:rsidRDefault="007C11E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794" w:rsidRDefault="00CC0794" w:rsidP="007C11E4">
      <w:pPr>
        <w:spacing w:after="0" w:line="240" w:lineRule="auto"/>
      </w:pPr>
      <w:r>
        <w:separator/>
      </w:r>
    </w:p>
  </w:footnote>
  <w:footnote w:type="continuationSeparator" w:id="0">
    <w:p w:rsidR="00CC0794" w:rsidRDefault="00CC0794" w:rsidP="007C11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D47"/>
    <w:rsid w:val="00073631"/>
    <w:rsid w:val="000E1ACF"/>
    <w:rsid w:val="002D43FF"/>
    <w:rsid w:val="002F0351"/>
    <w:rsid w:val="003D0AC1"/>
    <w:rsid w:val="00444D22"/>
    <w:rsid w:val="004E1895"/>
    <w:rsid w:val="00533E16"/>
    <w:rsid w:val="005D67E4"/>
    <w:rsid w:val="007B2099"/>
    <w:rsid w:val="007C11E4"/>
    <w:rsid w:val="007C5032"/>
    <w:rsid w:val="007C6FC2"/>
    <w:rsid w:val="008978DD"/>
    <w:rsid w:val="009F5255"/>
    <w:rsid w:val="00A96689"/>
    <w:rsid w:val="00AF6249"/>
    <w:rsid w:val="00B34590"/>
    <w:rsid w:val="00BF2D47"/>
    <w:rsid w:val="00CC0794"/>
    <w:rsid w:val="00DB7AB4"/>
    <w:rsid w:val="00DD5BE4"/>
    <w:rsid w:val="00F139B3"/>
    <w:rsid w:val="00F1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87049"/>
  <w15:chartTrackingRefBased/>
  <w15:docId w15:val="{DE685120-7F73-4ADD-AB35-4E44DC3A1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2D47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BF2D47"/>
    <w:pPr>
      <w:widowControl w:val="0"/>
      <w:autoSpaceDE w:val="0"/>
      <w:autoSpaceDN w:val="0"/>
      <w:spacing w:after="0" w:line="240" w:lineRule="auto"/>
      <w:ind w:left="82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2D4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unhideWhenUsed/>
    <w:qFormat/>
    <w:rsid w:val="00BF2D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F2D4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345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C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11E4"/>
  </w:style>
  <w:style w:type="paragraph" w:styleId="a8">
    <w:name w:val="footer"/>
    <w:basedOn w:val="a"/>
    <w:link w:val="a9"/>
    <w:uiPriority w:val="99"/>
    <w:unhideWhenUsed/>
    <w:rsid w:val="007C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11E4"/>
  </w:style>
  <w:style w:type="table" w:styleId="aa">
    <w:name w:val="Table Grid"/>
    <w:basedOn w:val="a1"/>
    <w:uiPriority w:val="39"/>
    <w:rsid w:val="00DB7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Чолпонай Жолочу</dc:creator>
  <cp:keywords/>
  <dc:description/>
  <cp:lastModifiedBy>Чолпонай Жолочу</cp:lastModifiedBy>
  <cp:revision>12</cp:revision>
  <cp:lastPrinted>2022-05-19T08:53:00Z</cp:lastPrinted>
  <dcterms:created xsi:type="dcterms:W3CDTF">2022-05-17T05:47:00Z</dcterms:created>
  <dcterms:modified xsi:type="dcterms:W3CDTF">2022-05-19T09:02:00Z</dcterms:modified>
</cp:coreProperties>
</file>